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4921"/>
      </w:tblGrid>
      <w:tr w:rsidR="006547B5" w:rsidTr="00AF0B0D">
        <w:trPr>
          <w:trHeight w:val="1288"/>
        </w:trPr>
        <w:tc>
          <w:tcPr>
            <w:tcW w:w="5002" w:type="dxa"/>
          </w:tcPr>
          <w:p w:rsidR="002D7BCE" w:rsidRDefault="002D7BCE" w:rsidP="00AF0B0D">
            <w:pPr>
              <w:pStyle w:val="berschrift8"/>
              <w:jc w:val="left"/>
              <w:rPr>
                <w:b/>
                <w:sz w:val="4"/>
              </w:rPr>
            </w:pPr>
          </w:p>
          <w:p w:rsidR="006547B5" w:rsidRDefault="005707B4" w:rsidP="00AF0B0D">
            <w:pPr>
              <w:pStyle w:val="berschrift8"/>
              <w:jc w:val="left"/>
              <w:rPr>
                <w:b/>
                <w:sz w:val="4"/>
              </w:rPr>
            </w:pPr>
            <w:r w:rsidRPr="00FD53B2">
              <w:rPr>
                <w:rFonts w:ascii="Arial" w:hAnsi="Arial" w:cs="Arial"/>
                <w:b/>
                <w:noProof/>
                <w:sz w:val="8"/>
                <w:szCs w:val="22"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0" wp14:anchorId="2E671366" wp14:editId="435FEC86">
                  <wp:simplePos x="0" y="0"/>
                  <wp:positionH relativeFrom="column">
                    <wp:posOffset>2540966</wp:posOffset>
                  </wp:positionH>
                  <wp:positionV relativeFrom="paragraph">
                    <wp:posOffset>56515</wp:posOffset>
                  </wp:positionV>
                  <wp:extent cx="1162685" cy="669290"/>
                  <wp:effectExtent l="0" t="0" r="0" b="0"/>
                  <wp:wrapNone/>
                  <wp:docPr id="27769" name="Picture 121" descr="LogoK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9" name="Picture 121" descr="LogoK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6692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2CEA">
              <w:rPr>
                <w:rFonts w:ascii="Arial" w:hAnsi="Arial" w:cs="Arial"/>
                <w:b/>
                <w:noProof/>
                <w:sz w:val="8"/>
                <w:szCs w:val="22"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-29541</wp:posOffset>
                  </wp:positionH>
                  <wp:positionV relativeFrom="paragraph">
                    <wp:posOffset>135890</wp:posOffset>
                  </wp:positionV>
                  <wp:extent cx="2163445" cy="565150"/>
                  <wp:effectExtent l="0" t="0" r="8255" b="6350"/>
                  <wp:wrapNone/>
                  <wp:docPr id="1" name="Grafik 1" descr="J:\Menuestruktur\Management\Oeffentlichkeitsarbeit\Logos\Logo HBLFA Tirol\2019 HBLFA Tirol\Print\BMNT_HBLFA-Tir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:\Menuestruktur\Management\Oeffentlichkeitsarbeit\Logos\Logo HBLFA Tirol\2019 HBLFA Tirol\Print\BMNT_HBLFA-Tir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1" w:type="dxa"/>
            <w:vAlign w:val="center"/>
          </w:tcPr>
          <w:p w:rsidR="006547B5" w:rsidRDefault="001E5412" w:rsidP="00AF0B0D">
            <w:pPr>
              <w:tabs>
                <w:tab w:val="center" w:pos="2057"/>
              </w:tabs>
              <w:ind w:right="-34"/>
              <w:jc w:val="right"/>
              <w:rPr>
                <w:b/>
                <w:i/>
                <w:iCs/>
                <w:sz w:val="22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711325" cy="558165"/>
                  <wp:effectExtent l="0" t="0" r="3175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B5" w:rsidTr="00AF0B0D">
        <w:tc>
          <w:tcPr>
            <w:tcW w:w="5002" w:type="dxa"/>
            <w:shd w:val="clear" w:color="auto" w:fill="E0E0E0"/>
          </w:tcPr>
          <w:p w:rsidR="006547B5" w:rsidRDefault="006547B5" w:rsidP="00AF0B0D">
            <w:pPr>
              <w:pStyle w:val="berschrift8"/>
              <w:jc w:val="left"/>
              <w:rPr>
                <w:sz w:val="6"/>
              </w:rPr>
            </w:pPr>
          </w:p>
        </w:tc>
        <w:tc>
          <w:tcPr>
            <w:tcW w:w="4921" w:type="dxa"/>
            <w:shd w:val="clear" w:color="auto" w:fill="E0E0E0"/>
          </w:tcPr>
          <w:p w:rsidR="006547B5" w:rsidRDefault="006547B5" w:rsidP="00AF0B0D">
            <w:pPr>
              <w:rPr>
                <w:sz w:val="6"/>
              </w:rPr>
            </w:pPr>
          </w:p>
        </w:tc>
      </w:tr>
    </w:tbl>
    <w:p w:rsidR="00BA47C2" w:rsidRDefault="00BA47C2">
      <w:pPr>
        <w:jc w:val="center"/>
        <w:rPr>
          <w:rFonts w:ascii="Arial" w:hAnsi="Arial"/>
          <w:color w:val="333333"/>
          <w:sz w:val="28"/>
        </w:rPr>
      </w:pPr>
    </w:p>
    <w:p w:rsidR="00BA47C2" w:rsidRPr="00D71F14" w:rsidRDefault="00D71F14">
      <w:pPr>
        <w:pStyle w:val="berschrift4"/>
        <w:rPr>
          <w:spacing w:val="100"/>
          <w:sz w:val="40"/>
          <w:lang w:val="en-GB"/>
        </w:rPr>
      </w:pPr>
      <w:r w:rsidRPr="00D71F14">
        <w:rPr>
          <w:spacing w:val="100"/>
          <w:sz w:val="40"/>
          <w:lang w:val="en-GB"/>
        </w:rPr>
        <w:t>Application</w:t>
      </w:r>
      <w:r w:rsidR="00BA47C2" w:rsidRPr="00D71F14">
        <w:rPr>
          <w:spacing w:val="100"/>
          <w:sz w:val="40"/>
          <w:lang w:val="en-GB"/>
        </w:rPr>
        <w:t xml:space="preserve"> </w:t>
      </w:r>
    </w:p>
    <w:p w:rsidR="00BA47C2" w:rsidRPr="001E5412" w:rsidRDefault="00BA47C2">
      <w:pPr>
        <w:jc w:val="center"/>
        <w:rPr>
          <w:rFonts w:ascii="Arial" w:hAnsi="Arial"/>
          <w:b/>
          <w:color w:val="333333"/>
          <w:sz w:val="22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47C2" w:rsidRPr="00D71F14" w:rsidRDefault="00D71F14">
      <w:pPr>
        <w:pStyle w:val="berschrift4"/>
        <w:rPr>
          <w:spacing w:val="20"/>
          <w:lang w:val="en-GB"/>
        </w:rPr>
      </w:pPr>
      <w:r w:rsidRPr="00D71F14">
        <w:rPr>
          <w:spacing w:val="20"/>
          <w:lang w:val="en-GB"/>
        </w:rPr>
        <w:t>for the Afema – Raw Milk Test</w:t>
      </w:r>
    </w:p>
    <w:p w:rsidR="00BA47C2" w:rsidRPr="001E5412" w:rsidRDefault="00BA47C2">
      <w:pPr>
        <w:jc w:val="center"/>
        <w:rPr>
          <w:rFonts w:ascii="Arial" w:hAnsi="Arial"/>
          <w:b/>
          <w:color w:val="333333"/>
          <w:sz w:val="44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6"/>
      </w:tblGrid>
      <w:tr w:rsidR="00BA47C2">
        <w:tc>
          <w:tcPr>
            <w:tcW w:w="284" w:type="dxa"/>
            <w:shd w:val="pct25" w:color="auto" w:fill="FFFFFF"/>
          </w:tcPr>
          <w:p w:rsidR="00BA47C2" w:rsidRPr="00D71F14" w:rsidRDefault="00BA47C2">
            <w:pPr>
              <w:jc w:val="both"/>
              <w:rPr>
                <w:rFonts w:ascii="Garamond" w:hAnsi="Garamond"/>
                <w:caps/>
                <w:sz w:val="22"/>
                <w:lang w:val="en-GB"/>
              </w:rPr>
            </w:pPr>
          </w:p>
        </w:tc>
        <w:tc>
          <w:tcPr>
            <w:tcW w:w="9436" w:type="dxa"/>
            <w:shd w:val="pct10" w:color="auto" w:fill="FFFFFF"/>
          </w:tcPr>
          <w:p w:rsidR="00BA47C2" w:rsidRDefault="00BA47C2">
            <w:pPr>
              <w:pStyle w:val="berschrift5"/>
              <w:rPr>
                <w:smallCaps w:val="0"/>
                <w:lang w:val="en-GB"/>
              </w:rPr>
            </w:pPr>
            <w:r>
              <w:rPr>
                <w:smallCaps w:val="0"/>
                <w:lang w:val="en-GB"/>
              </w:rPr>
              <w:t xml:space="preserve"> Labor</w:t>
            </w:r>
            <w:r w:rsidR="00D71F14">
              <w:rPr>
                <w:smallCaps w:val="0"/>
                <w:lang w:val="en-GB"/>
              </w:rPr>
              <w:t>atory information</w:t>
            </w:r>
            <w:r>
              <w:rPr>
                <w:smallCaps w:val="0"/>
                <w:lang w:val="en-GB"/>
              </w:rPr>
              <w:t>:</w:t>
            </w:r>
          </w:p>
        </w:tc>
      </w:tr>
    </w:tbl>
    <w:p w:rsidR="00BA47C2" w:rsidRDefault="00BA47C2">
      <w:pPr>
        <w:rPr>
          <w:rFonts w:ascii="Arial" w:hAnsi="Arial"/>
          <w:sz w:val="32"/>
          <w:lang w:val="en-GB"/>
        </w:rPr>
      </w:pPr>
    </w:p>
    <w:tbl>
      <w:tblPr>
        <w:tblW w:w="9360" w:type="dxa"/>
        <w:tblInd w:w="4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BA47C2">
        <w:trPr>
          <w:cantSplit/>
          <w:trHeight w:val="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3F3F3"/>
          </w:tcPr>
          <w:p w:rsidR="00BA47C2" w:rsidRDefault="00BA47C2">
            <w:pPr>
              <w:spacing w:before="140" w:after="60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Name of laboratory: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separate"/>
            </w:r>
            <w:bookmarkStart w:id="0" w:name="_GoBack"/>
            <w:r w:rsidR="006547B5"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t> </w:t>
            </w:r>
            <w:r w:rsidR="006547B5"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t> </w:t>
            </w:r>
            <w:r w:rsidR="006547B5"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t> </w:t>
            </w:r>
            <w:r w:rsidR="006547B5"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t> </w:t>
            </w:r>
            <w:r w:rsidR="006547B5"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3F3F3"/>
          </w:tcPr>
          <w:p w:rsidR="00BA47C2" w:rsidRDefault="00BA47C2">
            <w:pPr>
              <w:spacing w:before="140" w:after="60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Street / </w:t>
            </w:r>
            <w:r w:rsidR="00D71F14">
              <w:rPr>
                <w:rFonts w:ascii="Arial" w:hAnsi="Arial"/>
                <w:sz w:val="20"/>
                <w:lang w:val="en-GB"/>
              </w:rPr>
              <w:t>no.</w:t>
            </w:r>
            <w:r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0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3F3F3"/>
          </w:tcPr>
          <w:p w:rsidR="00BA47C2" w:rsidRDefault="00BA47C2">
            <w:pPr>
              <w:spacing w:before="140" w:after="60"/>
              <w:rPr>
                <w:rFonts w:ascii="Garamond" w:hAnsi="Garamond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Post</w:t>
            </w:r>
            <w:r w:rsidR="004220F2">
              <w:rPr>
                <w:rFonts w:ascii="Arial" w:hAnsi="Arial"/>
                <w:sz w:val="20"/>
                <w:lang w:val="en-GB"/>
              </w:rPr>
              <w:t>al C</w:t>
            </w:r>
            <w:r>
              <w:rPr>
                <w:rFonts w:ascii="Arial" w:hAnsi="Arial"/>
                <w:sz w:val="20"/>
                <w:lang w:val="en-GB"/>
              </w:rPr>
              <w:t xml:space="preserve">ode / </w:t>
            </w:r>
            <w:r w:rsidR="004220F2">
              <w:rPr>
                <w:rFonts w:ascii="Arial" w:hAnsi="Arial"/>
                <w:sz w:val="20"/>
                <w:lang w:val="en-GB"/>
              </w:rPr>
              <w:t>city</w:t>
            </w:r>
            <w:r>
              <w:rPr>
                <w:rFonts w:ascii="Arial" w:hAnsi="Arial"/>
                <w:sz w:val="20"/>
                <w:lang w:val="en-GB"/>
              </w:rPr>
              <w:t xml:space="preserve"> / </w:t>
            </w:r>
            <w:r w:rsidR="004220F2">
              <w:rPr>
                <w:rFonts w:ascii="Arial" w:hAnsi="Arial"/>
                <w:sz w:val="20"/>
                <w:lang w:val="en-GB"/>
              </w:rPr>
              <w:t>country</w:t>
            </w:r>
            <w:r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0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A47C2" w:rsidRDefault="00BA47C2">
            <w:pPr>
              <w:spacing w:before="140" w:after="6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Phone:</w:t>
            </w:r>
          </w:p>
        </w:tc>
        <w:tc>
          <w:tcPr>
            <w:tcW w:w="702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A47C2" w:rsidRDefault="00BA47C2">
            <w:pPr>
              <w:spacing w:before="140" w:after="6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Fax:</w:t>
            </w:r>
          </w:p>
        </w:tc>
        <w:tc>
          <w:tcPr>
            <w:tcW w:w="702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A47C2" w:rsidRDefault="00D71F14">
            <w:pPr>
              <w:pStyle w:val="Kommentartext"/>
              <w:spacing w:before="140" w:after="60"/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Arial" w:hAnsi="Arial"/>
                <w:szCs w:val="24"/>
                <w:lang w:val="en-GB"/>
              </w:rPr>
              <w:t>E</w:t>
            </w:r>
            <w:r w:rsidR="00BA47C2">
              <w:rPr>
                <w:rFonts w:ascii="Arial" w:hAnsi="Arial"/>
                <w:szCs w:val="24"/>
                <w:lang w:val="en-GB"/>
              </w:rPr>
              <w:t>-</w:t>
            </w:r>
            <w:r>
              <w:rPr>
                <w:rFonts w:ascii="Arial" w:hAnsi="Arial"/>
                <w:szCs w:val="24"/>
                <w:lang w:val="en-GB"/>
              </w:rPr>
              <w:t>m</w:t>
            </w:r>
            <w:r w:rsidR="00BA47C2">
              <w:rPr>
                <w:rFonts w:ascii="Arial" w:hAnsi="Arial"/>
                <w:szCs w:val="24"/>
                <w:lang w:val="en-GB"/>
              </w:rPr>
              <w:t>ail:</w:t>
            </w:r>
          </w:p>
        </w:tc>
        <w:tc>
          <w:tcPr>
            <w:tcW w:w="702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lightGray"/>
              </w:rPr>
              <w:fldChar w:fldCharType="end"/>
            </w:r>
          </w:p>
        </w:tc>
      </w:tr>
    </w:tbl>
    <w:p w:rsidR="00BA47C2" w:rsidRDefault="00BA47C2">
      <w:pPr>
        <w:rPr>
          <w:rFonts w:ascii="Arial" w:hAnsi="Arial"/>
          <w:sz w:val="22"/>
          <w:lang w:val="en-GB"/>
        </w:rPr>
      </w:pPr>
    </w:p>
    <w:p w:rsidR="00BA47C2" w:rsidRDefault="00BA47C2">
      <w:pPr>
        <w:pStyle w:val="Textkrper"/>
        <w:tabs>
          <w:tab w:val="left" w:pos="360"/>
        </w:tabs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8955"/>
      </w:tblGrid>
      <w:tr w:rsidR="00BA47C2" w:rsidRPr="001E5412">
        <w:tc>
          <w:tcPr>
            <w:tcW w:w="360" w:type="dxa"/>
            <w:shd w:val="clear" w:color="auto" w:fill="CCFFCC"/>
          </w:tcPr>
          <w:p w:rsidR="00BA47C2" w:rsidRDefault="00BA47C2">
            <w:pPr>
              <w:pStyle w:val="Textkrper"/>
              <w:tabs>
                <w:tab w:val="left" w:pos="360"/>
              </w:tabs>
              <w:spacing w:before="100" w:after="100"/>
            </w:pPr>
            <w:r>
              <w:rPr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E94882">
              <w:rPr>
                <w:highlight w:val="lightGray"/>
              </w:rPr>
            </w:r>
            <w:r w:rsidR="00E94882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988" w:type="dxa"/>
          </w:tcPr>
          <w:p w:rsidR="00BA47C2" w:rsidRPr="00D71F14" w:rsidRDefault="00BA47C2">
            <w:pPr>
              <w:pStyle w:val="Textkrper"/>
              <w:tabs>
                <w:tab w:val="left" w:pos="360"/>
              </w:tabs>
              <w:spacing w:before="100" w:after="100"/>
              <w:rPr>
                <w:sz w:val="21"/>
                <w:szCs w:val="21"/>
                <w:lang w:val="en-GB"/>
              </w:rPr>
            </w:pPr>
            <w:r w:rsidRPr="00D71F14">
              <w:rPr>
                <w:sz w:val="21"/>
                <w:szCs w:val="21"/>
                <w:lang w:val="en-GB"/>
              </w:rPr>
              <w:t xml:space="preserve">Our laboratory </w:t>
            </w:r>
            <w:r w:rsidR="00D71F14" w:rsidRPr="00D71F14">
              <w:rPr>
                <w:sz w:val="21"/>
                <w:szCs w:val="21"/>
                <w:lang w:val="en-GB"/>
              </w:rPr>
              <w:t>is taking the test starting in: month</w:t>
            </w:r>
            <w:r w:rsidRPr="00D71F14">
              <w:rPr>
                <w:sz w:val="21"/>
                <w:szCs w:val="21"/>
                <w:lang w:val="en-GB"/>
              </w:rPr>
              <w:t xml:space="preserve">:  </w:t>
            </w:r>
            <w:r w:rsidRPr="00D71F14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1F14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D71F14">
              <w:rPr>
                <w:sz w:val="21"/>
                <w:szCs w:val="21"/>
              </w:rPr>
            </w:r>
            <w:r w:rsidRPr="00D71F14">
              <w:rPr>
                <w:sz w:val="21"/>
                <w:szCs w:val="21"/>
              </w:rPr>
              <w:fldChar w:fldCharType="separate"/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sz w:val="21"/>
                <w:szCs w:val="21"/>
              </w:rPr>
              <w:fldChar w:fldCharType="end"/>
            </w:r>
            <w:r w:rsidRPr="00D71F14">
              <w:rPr>
                <w:sz w:val="21"/>
                <w:szCs w:val="21"/>
                <w:lang w:val="en-GB"/>
              </w:rPr>
              <w:t xml:space="preserve">  year</w:t>
            </w:r>
            <w:proofErr w:type="gramStart"/>
            <w:r w:rsidRPr="00D71F14">
              <w:rPr>
                <w:sz w:val="21"/>
                <w:szCs w:val="21"/>
                <w:lang w:val="en-GB"/>
              </w:rPr>
              <w:t xml:space="preserve">: </w:t>
            </w:r>
            <w:proofErr w:type="gramEnd"/>
            <w:r w:rsidRPr="00D71F14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1F14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D71F14">
              <w:rPr>
                <w:sz w:val="21"/>
                <w:szCs w:val="21"/>
              </w:rPr>
            </w:r>
            <w:r w:rsidRPr="00D71F14">
              <w:rPr>
                <w:sz w:val="21"/>
                <w:szCs w:val="21"/>
              </w:rPr>
              <w:fldChar w:fldCharType="separate"/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noProof/>
                <w:sz w:val="21"/>
                <w:szCs w:val="21"/>
              </w:rPr>
              <w:t> </w:t>
            </w:r>
            <w:r w:rsidRPr="00D71F14">
              <w:rPr>
                <w:sz w:val="21"/>
                <w:szCs w:val="21"/>
              </w:rPr>
              <w:fldChar w:fldCharType="end"/>
            </w:r>
            <w:r w:rsidRPr="00D71F14">
              <w:rPr>
                <w:sz w:val="21"/>
                <w:szCs w:val="21"/>
                <w:lang w:val="en-GB"/>
              </w:rPr>
              <w:t>.</w:t>
            </w:r>
          </w:p>
        </w:tc>
      </w:tr>
      <w:tr w:rsidR="00BA47C2" w:rsidRPr="001E5412">
        <w:tc>
          <w:tcPr>
            <w:tcW w:w="360" w:type="dxa"/>
            <w:shd w:val="clear" w:color="auto" w:fill="CCFFCC"/>
          </w:tcPr>
          <w:p w:rsidR="00BA47C2" w:rsidRDefault="00BA47C2">
            <w:pPr>
              <w:pStyle w:val="Textkrper"/>
              <w:tabs>
                <w:tab w:val="left" w:pos="360"/>
              </w:tabs>
              <w:spacing w:before="100" w:after="100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E94882">
              <w:rPr>
                <w:highlight w:val="lightGray"/>
              </w:rPr>
            </w:r>
            <w:r w:rsidR="00E94882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988" w:type="dxa"/>
          </w:tcPr>
          <w:p w:rsidR="00BA47C2" w:rsidRPr="00D71F14" w:rsidRDefault="00BA47C2">
            <w:pPr>
              <w:pStyle w:val="Textkrper"/>
              <w:tabs>
                <w:tab w:val="left" w:pos="360"/>
              </w:tabs>
              <w:spacing w:before="100" w:after="100"/>
              <w:rPr>
                <w:sz w:val="21"/>
                <w:szCs w:val="21"/>
                <w:lang w:val="en-GB"/>
              </w:rPr>
            </w:pPr>
            <w:r w:rsidRPr="00D71F14">
              <w:rPr>
                <w:sz w:val="21"/>
                <w:szCs w:val="21"/>
                <w:lang w:val="en-GB"/>
              </w:rPr>
              <w:t xml:space="preserve">Our laboratory is interested in </w:t>
            </w:r>
            <w:r w:rsidR="00D71F14" w:rsidRPr="00D71F14">
              <w:rPr>
                <w:sz w:val="21"/>
                <w:szCs w:val="21"/>
                <w:lang w:val="en-GB"/>
              </w:rPr>
              <w:t>taking part in the test</w:t>
            </w:r>
            <w:r w:rsidRPr="00D71F14">
              <w:rPr>
                <w:sz w:val="21"/>
                <w:szCs w:val="21"/>
                <w:lang w:val="en-GB"/>
              </w:rPr>
              <w:t xml:space="preserve">. Please contact us for further information. </w:t>
            </w:r>
          </w:p>
        </w:tc>
      </w:tr>
    </w:tbl>
    <w:p w:rsidR="00BA47C2" w:rsidRDefault="00BA47C2">
      <w:pPr>
        <w:rPr>
          <w:rFonts w:ascii="Arial" w:hAnsi="Arial"/>
          <w:sz w:val="20"/>
          <w:lang w:val="en-GB"/>
        </w:rPr>
      </w:pPr>
    </w:p>
    <w:p w:rsidR="00BA47C2" w:rsidRDefault="00BA47C2">
      <w:pPr>
        <w:rPr>
          <w:rFonts w:ascii="Arial" w:hAnsi="Arial"/>
          <w:sz w:val="20"/>
          <w:lang w:val="en-GB"/>
        </w:rPr>
      </w:pPr>
    </w:p>
    <w:p w:rsidR="00BA47C2" w:rsidRDefault="00BA47C2" w:rsidP="00683D56">
      <w:pPr>
        <w:pStyle w:val="berschrift1"/>
        <w:rPr>
          <w:sz w:val="16"/>
          <w:lang w:val="en-GB"/>
        </w:rPr>
      </w:pPr>
      <w:r>
        <w:rPr>
          <w:lang w:val="en-GB"/>
        </w:rPr>
        <w:tab/>
      </w:r>
      <w:r>
        <w:rPr>
          <w:rFonts w:ascii="Times New Roman" w:hAnsi="Times New Roman"/>
          <w:sz w:val="24"/>
          <w:lang w:val="en-GB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6"/>
      </w:tblGrid>
      <w:tr w:rsidR="00BA47C2" w:rsidRPr="001E5412">
        <w:tc>
          <w:tcPr>
            <w:tcW w:w="284" w:type="dxa"/>
            <w:shd w:val="pct25" w:color="auto" w:fill="FFFFFF"/>
          </w:tcPr>
          <w:p w:rsidR="00BA47C2" w:rsidRDefault="00BA47C2">
            <w:pPr>
              <w:jc w:val="both"/>
              <w:rPr>
                <w:rFonts w:ascii="Garamond" w:hAnsi="Garamond"/>
                <w:b/>
                <w:bCs/>
                <w:caps/>
                <w:sz w:val="22"/>
                <w:lang w:val="en-GB"/>
              </w:rPr>
            </w:pPr>
          </w:p>
        </w:tc>
        <w:tc>
          <w:tcPr>
            <w:tcW w:w="9436" w:type="dxa"/>
            <w:shd w:val="pct10" w:color="auto" w:fill="FFFFFF"/>
          </w:tcPr>
          <w:p w:rsidR="00BA47C2" w:rsidRDefault="00BA47C2">
            <w:pPr>
              <w:tabs>
                <w:tab w:val="left" w:pos="355"/>
              </w:tabs>
              <w:spacing w:before="20"/>
              <w:jc w:val="both"/>
              <w:rPr>
                <w:rFonts w:ascii="Arial" w:hAnsi="Arial" w:cs="Arial"/>
                <w:b/>
                <w:bCs/>
                <w:smallCap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We </w:t>
            </w:r>
            <w:r w:rsidR="00D71F14">
              <w:rPr>
                <w:rFonts w:ascii="Arial" w:hAnsi="Arial"/>
                <w:b/>
                <w:bCs/>
                <w:sz w:val="22"/>
                <w:lang w:val="en-GB"/>
              </w:rPr>
              <w:t>would like to take part using the</w: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 following device-types / parameters:</w:t>
            </w:r>
          </w:p>
        </w:tc>
      </w:tr>
    </w:tbl>
    <w:p w:rsidR="00BA47C2" w:rsidRDefault="00BA47C2">
      <w:pPr>
        <w:rPr>
          <w:rFonts w:ascii="Arial" w:hAnsi="Arial"/>
          <w:sz w:val="28"/>
          <w:lang w:val="en-GB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shd w:val="clear" w:color="auto" w:fill="F3F3F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76"/>
        <w:gridCol w:w="1620"/>
        <w:gridCol w:w="1730"/>
        <w:gridCol w:w="1763"/>
        <w:gridCol w:w="1792"/>
        <w:gridCol w:w="182"/>
        <w:gridCol w:w="2262"/>
        <w:gridCol w:w="11"/>
      </w:tblGrid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D71F14">
            <w:pPr>
              <w:pStyle w:val="berschrift2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BA47C2">
              <w:rPr>
                <w:lang w:val="fr-FR"/>
              </w:rPr>
              <w:t>evice type</w:t>
            </w:r>
          </w:p>
        </w:tc>
        <w:tc>
          <w:tcPr>
            <w:tcW w:w="17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D71F14">
            <w:pPr>
              <w:pStyle w:val="berschrift1"/>
              <w:tabs>
                <w:tab w:val="clear" w:pos="360"/>
              </w:tabs>
              <w:spacing w:before="100" w:after="60"/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BA47C2">
              <w:rPr>
                <w:lang w:val="fr-FR"/>
              </w:rPr>
              <w:t>evice producer</w:t>
            </w:r>
          </w:p>
        </w:tc>
        <w:tc>
          <w:tcPr>
            <w:tcW w:w="1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D71F14">
            <w:pPr>
              <w:pStyle w:val="berschrift2"/>
            </w:pPr>
            <w:r>
              <w:t>S</w:t>
            </w:r>
            <w:r w:rsidR="00BA47C2">
              <w:t>erial num</w:t>
            </w:r>
            <w:r w:rsidR="009600A6">
              <w:t>b</w:t>
            </w:r>
            <w:r w:rsidR="00BA47C2">
              <w:t>er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BA47C2" w:rsidRDefault="00D71F14">
            <w:pPr>
              <w:pStyle w:val="berschrift2"/>
            </w:pPr>
            <w:r>
              <w:t>P</w:t>
            </w:r>
            <w:r w:rsidR="00BA47C2">
              <w:t>arameter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spacing w:before="100" w:after="60"/>
              <w:jc w:val="center"/>
              <w:rPr>
                <w:rFonts w:ascii="Arial" w:hAnsi="Arial"/>
                <w:b/>
                <w:bCs/>
                <w:sz w:val="22"/>
                <w:lang w:val="de-DE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D71F14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jc w:val="center"/>
              <w:rPr>
                <w:rFonts w:ascii="Arial" w:hAnsi="Arial"/>
                <w:b/>
                <w:bCs/>
                <w:sz w:val="22"/>
                <w:lang w:val="de-DE"/>
              </w:rPr>
            </w:pPr>
            <w:r>
              <w:rPr>
                <w:rFonts w:ascii="Arial" w:hAnsi="Arial"/>
                <w:b/>
                <w:bCs/>
                <w:sz w:val="22"/>
                <w:lang w:val="de-DE"/>
              </w:rPr>
              <w:t>A</w:t>
            </w:r>
            <w:r w:rsidR="00BA47C2">
              <w:rPr>
                <w:rFonts w:ascii="Arial" w:hAnsi="Arial"/>
                <w:b/>
                <w:bCs/>
                <w:sz w:val="22"/>
                <w:lang w:val="de-DE"/>
              </w:rPr>
              <w:t>vailable parameters</w:t>
            </w:r>
          </w:p>
        </w:tc>
      </w:tr>
      <w:tr w:rsidR="00BA47C2" w:rsidRPr="001E541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left" w:pos="469"/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F: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  <w:t>fat</w:t>
            </w:r>
          </w:p>
          <w:p w:rsidR="00BA47C2" w:rsidRDefault="00BA47C2">
            <w:pPr>
              <w:tabs>
                <w:tab w:val="left" w:pos="469"/>
                <w:tab w:val="left" w:pos="649"/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lang w:val="it-IT"/>
              </w:rPr>
              <w:t>P:</w:t>
            </w:r>
            <w:r>
              <w:rPr>
                <w:rFonts w:ascii="Arial" w:hAnsi="Arial" w:cs="Arial"/>
                <w:color w:val="000000"/>
                <w:sz w:val="20"/>
                <w:lang w:val="it-IT"/>
              </w:rPr>
              <w:tab/>
              <w:t>protein</w:t>
            </w:r>
          </w:p>
          <w:p w:rsidR="00BA47C2" w:rsidRDefault="00BA47C2">
            <w:pPr>
              <w:tabs>
                <w:tab w:val="left" w:pos="469"/>
                <w:tab w:val="left" w:pos="649"/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lang w:val="it-IT"/>
              </w:rPr>
              <w:t>L:</w:t>
            </w:r>
            <w:r>
              <w:rPr>
                <w:rFonts w:ascii="Arial" w:hAnsi="Arial" w:cs="Arial"/>
                <w:color w:val="000000"/>
                <w:sz w:val="20"/>
                <w:lang w:val="it-IT"/>
              </w:rPr>
              <w:tab/>
              <w:t>lactose</w:t>
            </w:r>
          </w:p>
          <w:p w:rsidR="00BA47C2" w:rsidRPr="001E5412" w:rsidRDefault="00BA47C2">
            <w:pPr>
              <w:tabs>
                <w:tab w:val="left" w:pos="469"/>
                <w:tab w:val="left" w:pos="649"/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E5412">
              <w:rPr>
                <w:rFonts w:ascii="Arial" w:hAnsi="Arial" w:cs="Arial"/>
                <w:color w:val="000000"/>
                <w:sz w:val="20"/>
                <w:lang w:val="en-GB"/>
              </w:rPr>
              <w:t>U:</w:t>
            </w:r>
            <w:r w:rsidRPr="001E5412">
              <w:rPr>
                <w:rFonts w:ascii="Arial" w:hAnsi="Arial" w:cs="Arial"/>
                <w:color w:val="000000"/>
                <w:sz w:val="20"/>
                <w:lang w:val="en-GB"/>
              </w:rPr>
              <w:tab/>
              <w:t>urea</w:t>
            </w:r>
          </w:p>
          <w:p w:rsidR="00BA47C2" w:rsidRDefault="00BA47C2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>
              <w:rPr>
                <w:lang w:val="en-GB"/>
              </w:rPr>
              <w:t>F-IR:</w:t>
            </w:r>
            <w:r>
              <w:rPr>
                <w:lang w:val="en-GB"/>
              </w:rPr>
              <w:tab/>
              <w:t>freezing point-IR</w:t>
            </w:r>
          </w:p>
          <w:p w:rsidR="00683D56" w:rsidRDefault="00683D56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>
              <w:rPr>
                <w:lang w:val="en-GB"/>
              </w:rPr>
              <w:t>pH:</w:t>
            </w:r>
            <w:r>
              <w:rPr>
                <w:lang w:val="en-GB"/>
              </w:rPr>
              <w:tab/>
              <w:t>pH-value</w:t>
            </w:r>
          </w:p>
          <w:p w:rsidR="00BA47C2" w:rsidRDefault="00BA47C2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>
              <w:rPr>
                <w:lang w:val="en-GB"/>
              </w:rPr>
              <w:t>C:</w:t>
            </w:r>
            <w:r>
              <w:rPr>
                <w:lang w:val="en-GB"/>
              </w:rPr>
              <w:tab/>
              <w:t>cryoscopy</w:t>
            </w:r>
          </w:p>
          <w:p w:rsidR="00BA47C2" w:rsidRPr="00D71F14" w:rsidRDefault="00BA47C2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 w:rsidRPr="00D71F14">
              <w:rPr>
                <w:lang w:val="en-GB"/>
              </w:rPr>
              <w:t>B:</w:t>
            </w:r>
            <w:r w:rsidRPr="00D71F14">
              <w:rPr>
                <w:lang w:val="en-GB"/>
              </w:rPr>
              <w:tab/>
              <w:t>bac</w:t>
            </w:r>
            <w:r w:rsidR="00D71F14" w:rsidRPr="00D71F14">
              <w:rPr>
                <w:lang w:val="en-GB"/>
              </w:rPr>
              <w:t>t</w:t>
            </w:r>
            <w:r w:rsidRPr="00D71F14">
              <w:rPr>
                <w:lang w:val="en-GB"/>
              </w:rPr>
              <w:t>eria</w:t>
            </w:r>
            <w:r w:rsidR="00196590">
              <w:rPr>
                <w:lang w:val="en-GB"/>
              </w:rPr>
              <w:t>l count</w:t>
            </w:r>
          </w:p>
          <w:p w:rsidR="00BA47C2" w:rsidRDefault="00D71F14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>
              <w:rPr>
                <w:lang w:val="en-GB"/>
              </w:rPr>
              <w:t>SC:</w:t>
            </w:r>
            <w:r>
              <w:rPr>
                <w:lang w:val="en-GB"/>
              </w:rPr>
              <w:tab/>
              <w:t>somatic c</w:t>
            </w:r>
            <w:r w:rsidR="00BA47C2">
              <w:rPr>
                <w:lang w:val="en-GB"/>
              </w:rPr>
              <w:t>ell</w:t>
            </w:r>
            <w:r w:rsidR="00196590">
              <w:rPr>
                <w:lang w:val="en-GB"/>
              </w:rPr>
              <w:t xml:space="preserve"> count</w:t>
            </w:r>
            <w:r w:rsidR="00BA47C2">
              <w:rPr>
                <w:lang w:val="en-GB"/>
              </w:rPr>
              <w:tab/>
            </w:r>
          </w:p>
          <w:p w:rsidR="00BA47C2" w:rsidRDefault="00BA47C2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 w:rsidRPr="00BA6CC9">
              <w:rPr>
                <w:lang w:val="en-GB"/>
              </w:rPr>
              <w:t>IN:</w:t>
            </w:r>
            <w:r w:rsidRPr="00BA6CC9">
              <w:rPr>
                <w:lang w:val="en-GB"/>
              </w:rPr>
              <w:tab/>
              <w:t>inhibitor</w:t>
            </w:r>
            <w:r w:rsidR="00196590" w:rsidRPr="00BA6CC9">
              <w:rPr>
                <w:lang w:val="en-GB"/>
              </w:rPr>
              <w:t xml:space="preserve"> test</w:t>
            </w:r>
          </w:p>
          <w:p w:rsidR="002D7BCE" w:rsidRDefault="002D7BCE">
            <w:pPr>
              <w:pStyle w:val="Textkrper2"/>
              <w:tabs>
                <w:tab w:val="left" w:pos="469"/>
              </w:tabs>
              <w:rPr>
                <w:lang w:val="en-GB"/>
              </w:rPr>
            </w:pPr>
            <w:r>
              <w:rPr>
                <w:lang w:val="en-GB"/>
              </w:rPr>
              <w:t>PAG:pregnancy testing</w:t>
            </w:r>
          </w:p>
          <w:p w:rsidR="002D7BCE" w:rsidRPr="00BA6CC9" w:rsidRDefault="002D7BCE">
            <w:pPr>
              <w:pStyle w:val="Textkrper2"/>
              <w:tabs>
                <w:tab w:val="left" w:pos="469"/>
              </w:tabs>
              <w:rPr>
                <w:b/>
                <w:bCs/>
                <w:lang w:val="en-GB"/>
              </w:rPr>
            </w:pPr>
          </w:p>
        </w:tc>
      </w:tr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209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226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de-DE"/>
              </w:rPr>
            </w:pPr>
          </w:p>
        </w:tc>
      </w:tr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26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</w:tr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A47C2" w:rsidTr="002D7BCE">
        <w:trPr>
          <w:gridBefore w:val="2"/>
          <w:gridAfter w:val="1"/>
          <w:wBefore w:w="360" w:type="dxa"/>
          <w:wAfter w:w="11" w:type="dxa"/>
          <w:cantSplit/>
          <w:trHeight w:val="340"/>
        </w:trPr>
        <w:tc>
          <w:tcPr>
            <w:tcW w:w="162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73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763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A47C2" w:rsidRPr="001E5412" w:rsidTr="002D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284" w:type="dxa"/>
            <w:shd w:val="pct25" w:color="auto" w:fill="FFFFFF"/>
          </w:tcPr>
          <w:p w:rsidR="00BA47C2" w:rsidRDefault="00BA47C2">
            <w:pPr>
              <w:jc w:val="both"/>
              <w:rPr>
                <w:rFonts w:ascii="Garamond" w:hAnsi="Garamond"/>
                <w:b/>
                <w:bCs/>
                <w:caps/>
                <w:sz w:val="22"/>
                <w:lang w:val="de-DE"/>
              </w:rPr>
            </w:pPr>
          </w:p>
        </w:tc>
        <w:tc>
          <w:tcPr>
            <w:tcW w:w="9436" w:type="dxa"/>
            <w:gridSpan w:val="8"/>
            <w:shd w:val="pct10" w:color="auto" w:fill="FFFFFF"/>
          </w:tcPr>
          <w:p w:rsidR="00BA47C2" w:rsidRDefault="00BA47C2">
            <w:pPr>
              <w:tabs>
                <w:tab w:val="left" w:pos="355"/>
              </w:tabs>
              <w:spacing w:before="20"/>
              <w:jc w:val="both"/>
              <w:rPr>
                <w:rFonts w:ascii="Arial" w:hAnsi="Arial" w:cs="Arial"/>
                <w:b/>
                <w:bCs/>
                <w:smallCap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  We </w:t>
            </w:r>
            <w:r w:rsidR="00D71F14">
              <w:rPr>
                <w:rFonts w:ascii="Arial" w:hAnsi="Arial"/>
                <w:b/>
                <w:bCs/>
                <w:sz w:val="22"/>
                <w:lang w:val="en-GB"/>
              </w:rPr>
              <w:t>would like</w: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 to analyse the following parameters by the use of reference methods:</w:t>
            </w:r>
          </w:p>
        </w:tc>
      </w:tr>
    </w:tbl>
    <w:p w:rsidR="00BA47C2" w:rsidRDefault="00BA47C2">
      <w:pPr>
        <w:rPr>
          <w:rFonts w:ascii="Arial" w:hAnsi="Arial"/>
          <w:sz w:val="22"/>
          <w:lang w:val="en-GB"/>
        </w:rPr>
      </w:pPr>
    </w:p>
    <w:tbl>
      <w:tblPr>
        <w:tblW w:w="7200" w:type="dxa"/>
        <w:tblInd w:w="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0"/>
        <w:gridCol w:w="5400"/>
      </w:tblGrid>
      <w:tr w:rsidR="00BA47C2">
        <w:trPr>
          <w:cantSplit/>
          <w:trHeight w:val="340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D71F14">
            <w:pPr>
              <w:pStyle w:val="berschrift1"/>
              <w:tabs>
                <w:tab w:val="clear" w:pos="360"/>
              </w:tabs>
              <w:spacing w:before="200" w:after="10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BA47C2">
              <w:rPr>
                <w:lang w:val="en-GB"/>
              </w:rPr>
              <w:t>arameter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D71F14">
            <w:pPr>
              <w:spacing w:before="200" w:after="100"/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>Name of reference method (eg.</w:t>
            </w:r>
            <w:r w:rsidR="00BA47C2">
              <w:rPr>
                <w:rFonts w:ascii="Arial" w:hAnsi="Arial"/>
                <w:b/>
                <w:bCs/>
                <w:sz w:val="22"/>
                <w:lang w:val="en-GB"/>
              </w:rPr>
              <w:t xml:space="preserve"> </w:t>
            </w:r>
            <w:r w:rsidR="00196590">
              <w:rPr>
                <w:rFonts w:ascii="Arial" w:hAnsi="Arial"/>
                <w:b/>
                <w:bCs/>
                <w:sz w:val="22"/>
                <w:lang w:val="en-GB"/>
              </w:rPr>
              <w:t>Roese</w:t>
            </w:r>
            <w:r w:rsidR="00BA47C2">
              <w:rPr>
                <w:rFonts w:ascii="Arial" w:hAnsi="Arial"/>
                <w:b/>
                <w:bCs/>
                <w:sz w:val="22"/>
                <w:lang w:val="en-GB"/>
              </w:rPr>
              <w:t>-Gottlieb)</w:t>
            </w:r>
          </w:p>
        </w:tc>
      </w:tr>
      <w:tr w:rsidR="00BA47C2">
        <w:trPr>
          <w:cantSplit/>
          <w:trHeight w:val="340"/>
        </w:trPr>
        <w:tc>
          <w:tcPr>
            <w:tcW w:w="18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A47C2">
        <w:trPr>
          <w:cantSplit/>
          <w:trHeight w:val="340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BA47C2" w:rsidRDefault="00BA47C2">
      <w:pPr>
        <w:rPr>
          <w:rFonts w:ascii="Arial" w:hAnsi="Arial"/>
          <w:sz w:val="22"/>
        </w:rPr>
      </w:pPr>
    </w:p>
    <w:p w:rsidR="00BA47C2" w:rsidRDefault="00BA47C2">
      <w:pPr>
        <w:rPr>
          <w:rFonts w:ascii="Arial" w:hAnsi="Arial"/>
          <w:sz w:val="2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6"/>
      </w:tblGrid>
      <w:tr w:rsidR="00BA47C2" w:rsidRPr="001E5412">
        <w:tc>
          <w:tcPr>
            <w:tcW w:w="284" w:type="dxa"/>
            <w:shd w:val="pct25" w:color="auto" w:fill="FFFFFF"/>
          </w:tcPr>
          <w:p w:rsidR="00BA47C2" w:rsidRDefault="00BA47C2">
            <w:pPr>
              <w:jc w:val="both"/>
              <w:rPr>
                <w:rFonts w:ascii="Garamond" w:hAnsi="Garamond"/>
                <w:b/>
                <w:bCs/>
                <w:caps/>
                <w:sz w:val="22"/>
                <w:lang w:val="de-DE"/>
              </w:rPr>
            </w:pPr>
          </w:p>
        </w:tc>
        <w:tc>
          <w:tcPr>
            <w:tcW w:w="9436" w:type="dxa"/>
            <w:shd w:val="pct10" w:color="auto" w:fill="FFFFFF"/>
          </w:tcPr>
          <w:p w:rsidR="00BA47C2" w:rsidRDefault="00BA47C2">
            <w:pPr>
              <w:tabs>
                <w:tab w:val="left" w:pos="355"/>
              </w:tabs>
              <w:spacing w:before="20"/>
              <w:jc w:val="both"/>
              <w:rPr>
                <w:rFonts w:ascii="Arial" w:hAnsi="Arial" w:cs="Arial"/>
                <w:b/>
                <w:bCs/>
                <w:smallCap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 xml:space="preserve">We </w:t>
            </w:r>
            <w:r w:rsidR="00D71F14">
              <w:rPr>
                <w:rFonts w:ascii="Arial" w:hAnsi="Arial"/>
                <w:b/>
                <w:bCs/>
                <w:sz w:val="22"/>
                <w:lang w:val="en-GB"/>
              </w:rPr>
              <w:t>would like to take part in the test in</w:t>
            </w:r>
          </w:p>
        </w:tc>
      </w:tr>
    </w:tbl>
    <w:p w:rsidR="00BA47C2" w:rsidRDefault="00BA47C2">
      <w:pPr>
        <w:rPr>
          <w:rFonts w:ascii="Arial" w:hAnsi="Arial"/>
          <w:lang w:val="en-GB"/>
        </w:rPr>
      </w:pPr>
    </w:p>
    <w:tbl>
      <w:tblPr>
        <w:tblW w:w="9735" w:type="dxa"/>
        <w:tblInd w:w="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11"/>
        <w:gridCol w:w="811"/>
        <w:gridCol w:w="812"/>
        <w:gridCol w:w="811"/>
        <w:gridCol w:w="811"/>
        <w:gridCol w:w="811"/>
        <w:gridCol w:w="812"/>
        <w:gridCol w:w="811"/>
        <w:gridCol w:w="811"/>
        <w:gridCol w:w="811"/>
        <w:gridCol w:w="812"/>
      </w:tblGrid>
      <w:tr w:rsidR="00BA47C2" w:rsidTr="005707B4">
        <w:trPr>
          <w:trHeight w:val="255"/>
        </w:trPr>
        <w:tc>
          <w:tcPr>
            <w:tcW w:w="811" w:type="dxa"/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pStyle w:val="berschrift3"/>
              <w:rPr>
                <w:rFonts w:eastAsia="Arial Unicode MS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Jan.</w:t>
            </w:r>
          </w:p>
        </w:tc>
        <w:tc>
          <w:tcPr>
            <w:tcW w:w="811" w:type="dxa"/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Feb.</w:t>
            </w:r>
          </w:p>
        </w:tc>
        <w:tc>
          <w:tcPr>
            <w:tcW w:w="811" w:type="dxa"/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March</w:t>
            </w:r>
          </w:p>
        </w:tc>
        <w:tc>
          <w:tcPr>
            <w:tcW w:w="812" w:type="dxa"/>
            <w:tcBorders>
              <w:right w:val="single" w:sz="12" w:space="0" w:color="4F81BD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April</w:t>
            </w:r>
          </w:p>
        </w:tc>
        <w:tc>
          <w:tcPr>
            <w:tcW w:w="81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May</w:t>
            </w:r>
          </w:p>
        </w:tc>
        <w:tc>
          <w:tcPr>
            <w:tcW w:w="811" w:type="dxa"/>
            <w:tcBorders>
              <w:left w:val="single" w:sz="12" w:space="0" w:color="4F81BD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June</w:t>
            </w:r>
          </w:p>
        </w:tc>
        <w:tc>
          <w:tcPr>
            <w:tcW w:w="811" w:type="dxa"/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July</w:t>
            </w:r>
          </w:p>
        </w:tc>
        <w:tc>
          <w:tcPr>
            <w:tcW w:w="812" w:type="dxa"/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Aug.</w:t>
            </w:r>
          </w:p>
        </w:tc>
        <w:tc>
          <w:tcPr>
            <w:tcW w:w="811" w:type="dxa"/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t>Sept.</w:t>
            </w:r>
          </w:p>
        </w:tc>
        <w:tc>
          <w:tcPr>
            <w:tcW w:w="811" w:type="dxa"/>
            <w:tcBorders>
              <w:right w:val="single" w:sz="12" w:space="0" w:color="4F81BD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Okt.</w:t>
            </w:r>
          </w:p>
        </w:tc>
        <w:tc>
          <w:tcPr>
            <w:tcW w:w="81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Nov.</w:t>
            </w:r>
          </w:p>
        </w:tc>
        <w:tc>
          <w:tcPr>
            <w:tcW w:w="812" w:type="dxa"/>
            <w:tcBorders>
              <w:left w:val="single" w:sz="12" w:space="0" w:color="4F81BD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Dec.</w:t>
            </w:r>
          </w:p>
        </w:tc>
      </w:tr>
      <w:tr w:rsidR="00BA47C2" w:rsidTr="005707B4">
        <w:trPr>
          <w:trHeight w:val="255"/>
        </w:trPr>
        <w:tc>
          <w:tcPr>
            <w:tcW w:w="811" w:type="dxa"/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7C2" w:rsidRDefault="00BA47C2">
            <w:pPr>
              <w:spacing w:before="100" w:after="10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right w:val="single" w:sz="12" w:space="0" w:color="4F81BD" w:themeColor="accent1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left w:val="single" w:sz="12" w:space="0" w:color="4F81BD" w:themeColor="accent1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2" w:type="dxa"/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right w:val="single" w:sz="12" w:space="0" w:color="4F81BD" w:themeColor="accent1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left w:val="single" w:sz="12" w:space="0" w:color="4F81BD" w:themeColor="accent1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7C2" w:rsidRDefault="00BA47C2">
            <w:pPr>
              <w:spacing w:before="100" w:after="100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</w:r>
            <w:r w:rsidR="00E94882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:rsidR="00BA47C2" w:rsidRDefault="00BA47C2">
      <w:pPr>
        <w:rPr>
          <w:rFonts w:ascii="Arial" w:hAnsi="Arial"/>
          <w:lang w:val="fr-FR"/>
        </w:rPr>
      </w:pPr>
    </w:p>
    <w:p w:rsidR="00BA47C2" w:rsidRPr="005707B4" w:rsidRDefault="00BA47C2">
      <w:pPr>
        <w:pStyle w:val="Textkrper"/>
        <w:jc w:val="both"/>
        <w:rPr>
          <w:bCs/>
          <w:lang w:val="en-GB"/>
        </w:rPr>
      </w:pPr>
      <w:r w:rsidRPr="005707B4">
        <w:rPr>
          <w:bCs/>
          <w:lang w:val="en-GB"/>
        </w:rPr>
        <w:t>Please not</w:t>
      </w:r>
      <w:r w:rsidR="00D71F14" w:rsidRPr="005707B4">
        <w:rPr>
          <w:bCs/>
          <w:lang w:val="en-GB"/>
        </w:rPr>
        <w:t>e that</w:t>
      </w:r>
      <w:r w:rsidR="00196590" w:rsidRPr="005707B4">
        <w:rPr>
          <w:bCs/>
          <w:lang w:val="en-GB"/>
        </w:rPr>
        <w:t xml:space="preserve"> </w:t>
      </w:r>
      <w:r w:rsidR="00D71F14" w:rsidRPr="005707B4">
        <w:rPr>
          <w:bCs/>
          <w:lang w:val="en-GB"/>
        </w:rPr>
        <w:t>the international AFEMA-t</w:t>
      </w:r>
      <w:r w:rsidRPr="005707B4">
        <w:rPr>
          <w:bCs/>
          <w:lang w:val="en-GB"/>
        </w:rPr>
        <w:t xml:space="preserve">est </w:t>
      </w:r>
      <w:r w:rsidR="005707B4">
        <w:rPr>
          <w:bCs/>
          <w:lang w:val="en-GB"/>
        </w:rPr>
        <w:t xml:space="preserve">preferably </w:t>
      </w:r>
      <w:r w:rsidRPr="005707B4">
        <w:rPr>
          <w:bCs/>
          <w:lang w:val="en-GB"/>
        </w:rPr>
        <w:t xml:space="preserve">takes place each May and November. </w:t>
      </w:r>
      <w:r w:rsidR="00A97C30">
        <w:rPr>
          <w:bCs/>
          <w:lang w:val="en-GB"/>
        </w:rPr>
        <w:t xml:space="preserve">You can find the dates on the AFEMA-home page. </w:t>
      </w:r>
      <w:r w:rsidRPr="005707B4">
        <w:rPr>
          <w:bCs/>
          <w:lang w:val="en-GB"/>
        </w:rPr>
        <w:t xml:space="preserve">The other months we </w:t>
      </w:r>
      <w:r w:rsidR="00D71F14" w:rsidRPr="005707B4">
        <w:rPr>
          <w:bCs/>
          <w:lang w:val="en-GB"/>
        </w:rPr>
        <w:t>offer</w:t>
      </w:r>
      <w:r w:rsidRPr="005707B4">
        <w:rPr>
          <w:bCs/>
          <w:lang w:val="en-GB"/>
        </w:rPr>
        <w:t xml:space="preserve"> the Austrian test based on the same procedure. </w:t>
      </w:r>
      <w:r w:rsidR="00D71F14" w:rsidRPr="005707B4">
        <w:rPr>
          <w:bCs/>
          <w:lang w:val="en-GB"/>
        </w:rPr>
        <w:t xml:space="preserve">At your </w:t>
      </w:r>
      <w:proofErr w:type="gramStart"/>
      <w:r w:rsidR="00D71F14" w:rsidRPr="005707B4">
        <w:rPr>
          <w:bCs/>
          <w:lang w:val="en-GB"/>
        </w:rPr>
        <w:t>request</w:t>
      </w:r>
      <w:proofErr w:type="gramEnd"/>
      <w:r w:rsidR="00D71F14" w:rsidRPr="005707B4">
        <w:rPr>
          <w:bCs/>
          <w:lang w:val="en-GB"/>
        </w:rPr>
        <w:t xml:space="preserve"> it may be taken as well.</w:t>
      </w:r>
    </w:p>
    <w:p w:rsidR="00BA47C2" w:rsidRPr="007062E0" w:rsidRDefault="00BA47C2">
      <w:pPr>
        <w:pStyle w:val="Textkrper"/>
        <w:jc w:val="both"/>
        <w:rPr>
          <w:lang w:val="en-GB"/>
        </w:rPr>
      </w:pPr>
    </w:p>
    <w:p w:rsidR="00BA47C2" w:rsidRPr="007062E0" w:rsidRDefault="00BA47C2">
      <w:pPr>
        <w:pStyle w:val="Textkrper"/>
        <w:rPr>
          <w:lang w:val="en-GB"/>
        </w:rPr>
      </w:pPr>
    </w:p>
    <w:p w:rsidR="00BA47C2" w:rsidRDefault="00BA47C2">
      <w:pPr>
        <w:pStyle w:val="Textkrper"/>
        <w:rPr>
          <w:lang w:val="en-GB"/>
        </w:rPr>
      </w:pPr>
      <w:r>
        <w:rPr>
          <w:lang w:val="en-GB"/>
        </w:rPr>
        <w:t xml:space="preserve">Please </w:t>
      </w:r>
      <w:r w:rsidR="00D71F14">
        <w:rPr>
          <w:lang w:val="en-GB"/>
        </w:rPr>
        <w:t>return</w:t>
      </w:r>
      <w:r>
        <w:rPr>
          <w:lang w:val="en-GB"/>
        </w:rPr>
        <w:t xml:space="preserve"> the completed form to </w:t>
      </w:r>
      <w:hyperlink r:id="rId10" w:history="1">
        <w:r w:rsidR="00683D56" w:rsidRPr="005707B4">
          <w:rPr>
            <w:rStyle w:val="Hyperlink"/>
            <w:rFonts w:cs="Arial"/>
            <w:lang w:val="en-GB"/>
          </w:rPr>
          <w:t>milk.quality</w:t>
        </w:r>
        <w:r w:rsidRPr="005707B4">
          <w:rPr>
            <w:rStyle w:val="Hyperlink"/>
            <w:rFonts w:cs="Arial"/>
            <w:lang w:val="en-GB"/>
          </w:rPr>
          <w:t>@ama.gv.at</w:t>
        </w:r>
      </w:hyperlink>
      <w:r>
        <w:rPr>
          <w:rFonts w:cs="Arial"/>
          <w:color w:val="000000"/>
          <w:lang w:val="en-GB"/>
        </w:rPr>
        <w:t xml:space="preserve">.  </w:t>
      </w:r>
    </w:p>
    <w:p w:rsidR="00BA47C2" w:rsidRDefault="00BA47C2">
      <w:pPr>
        <w:pStyle w:val="Textkrper"/>
        <w:rPr>
          <w:lang w:val="en-GB"/>
        </w:rPr>
      </w:pPr>
    </w:p>
    <w:p w:rsidR="00BA47C2" w:rsidRDefault="00BA47C2">
      <w:pPr>
        <w:pStyle w:val="Textkrper"/>
        <w:rPr>
          <w:lang w:val="en-GB"/>
        </w:rPr>
      </w:pPr>
    </w:p>
    <w:p w:rsidR="00BA47C2" w:rsidRDefault="00BA47C2">
      <w:pPr>
        <w:pStyle w:val="Textkrper"/>
        <w:rPr>
          <w:sz w:val="16"/>
          <w:lang w:val="en-GB"/>
        </w:rPr>
      </w:pPr>
    </w:p>
    <w:p w:rsidR="00BA47C2" w:rsidRDefault="00BA47C2">
      <w:pPr>
        <w:pStyle w:val="Textkrper"/>
        <w:rPr>
          <w:lang w:val="en-GB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6"/>
      </w:tblGrid>
      <w:tr w:rsidR="00BA47C2">
        <w:tc>
          <w:tcPr>
            <w:tcW w:w="284" w:type="dxa"/>
            <w:shd w:val="pct25" w:color="auto" w:fill="FFFFFF"/>
          </w:tcPr>
          <w:p w:rsidR="00BA47C2" w:rsidRDefault="00BA47C2">
            <w:pPr>
              <w:jc w:val="both"/>
              <w:rPr>
                <w:rFonts w:ascii="Garamond" w:hAnsi="Garamond"/>
                <w:b/>
                <w:bCs/>
                <w:caps/>
                <w:sz w:val="22"/>
                <w:lang w:val="en-GB"/>
              </w:rPr>
            </w:pPr>
          </w:p>
        </w:tc>
        <w:tc>
          <w:tcPr>
            <w:tcW w:w="9436" w:type="dxa"/>
            <w:shd w:val="pct10" w:color="auto" w:fill="FFFFFF"/>
          </w:tcPr>
          <w:p w:rsidR="00BA47C2" w:rsidRDefault="00BA47C2">
            <w:pPr>
              <w:tabs>
                <w:tab w:val="left" w:pos="355"/>
              </w:tabs>
              <w:spacing w:before="20"/>
              <w:jc w:val="both"/>
              <w:rPr>
                <w:rFonts w:ascii="Arial" w:hAnsi="Arial" w:cs="Arial"/>
                <w:b/>
                <w:bCs/>
                <w:smallCaps/>
                <w:sz w:val="22"/>
                <w:lang w:val="de-DE"/>
              </w:rPr>
            </w:pPr>
            <w:r>
              <w:rPr>
                <w:rFonts w:ascii="Arial" w:hAnsi="Arial"/>
                <w:b/>
                <w:bCs/>
                <w:sz w:val="22"/>
              </w:rPr>
              <w:t>Contact:</w:t>
            </w:r>
          </w:p>
        </w:tc>
      </w:tr>
    </w:tbl>
    <w:p w:rsidR="00BA47C2" w:rsidRDefault="00BA47C2">
      <w:pPr>
        <w:pStyle w:val="Textkrper"/>
        <w:jc w:val="both"/>
        <w:rPr>
          <w:sz w:val="28"/>
          <w:lang w:val="de-DE"/>
        </w:rPr>
      </w:pPr>
    </w:p>
    <w:tbl>
      <w:tblPr>
        <w:tblW w:w="9555" w:type="dxa"/>
        <w:tblInd w:w="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3"/>
        <w:gridCol w:w="4662"/>
      </w:tblGrid>
      <w:tr w:rsidR="00BA47C2">
        <w:trPr>
          <w:cantSplit/>
          <w:trHeight w:val="340"/>
        </w:trPr>
        <w:tc>
          <w:tcPr>
            <w:tcW w:w="48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7062E0">
            <w:pPr>
              <w:spacing w:before="200" w:after="100"/>
              <w:jc w:val="center"/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>P</w:t>
            </w:r>
            <w:r w:rsidR="00BA47C2">
              <w:rPr>
                <w:rFonts w:ascii="Arial" w:hAnsi="Arial"/>
                <w:b/>
                <w:bCs/>
                <w:sz w:val="22"/>
                <w:lang w:val="en-GB"/>
              </w:rPr>
              <w:t>reparing / delivering samples</w:t>
            </w:r>
          </w:p>
        </w:tc>
        <w:tc>
          <w:tcPr>
            <w:tcW w:w="4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BA47C2" w:rsidRDefault="007062E0">
            <w:pPr>
              <w:spacing w:before="200" w:after="100"/>
              <w:jc w:val="center"/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>E</w:t>
            </w:r>
            <w:r w:rsidR="00BA47C2">
              <w:rPr>
                <w:rFonts w:ascii="Arial" w:hAnsi="Arial"/>
                <w:b/>
                <w:bCs/>
                <w:sz w:val="22"/>
                <w:lang w:val="en-GB"/>
              </w:rPr>
              <w:t>valuation / test report</w:t>
            </w:r>
          </w:p>
        </w:tc>
      </w:tr>
      <w:tr w:rsidR="00BA47C2" w:rsidRPr="001E5412">
        <w:trPr>
          <w:cantSplit/>
          <w:trHeight w:val="340"/>
        </w:trPr>
        <w:tc>
          <w:tcPr>
            <w:tcW w:w="4893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BA47C2" w:rsidRDefault="002D7BCE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HBLFA </w:t>
            </w:r>
            <w:r w:rsidR="0006277D">
              <w:rPr>
                <w:rFonts w:ascii="Arial" w:hAnsi="Arial" w:cs="Arial"/>
                <w:color w:val="000000"/>
                <w:sz w:val="20"/>
                <w:lang w:val="en-GB"/>
              </w:rPr>
              <w:t>für Landwirtschaft und Ernährung,</w:t>
            </w:r>
          </w:p>
          <w:p w:rsidR="0006277D" w:rsidRPr="00BF0211" w:rsidRDefault="0006277D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Lebensmittel- und Biotechnologie</w:t>
            </w:r>
          </w:p>
          <w:p w:rsidR="00BA47C2" w:rsidRPr="001E5412" w:rsidRDefault="00BF0211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E5412">
              <w:rPr>
                <w:rFonts w:ascii="Arial" w:hAnsi="Arial" w:cs="Arial"/>
                <w:color w:val="000000"/>
                <w:sz w:val="20"/>
                <w:lang w:val="en-GB"/>
              </w:rPr>
              <w:t xml:space="preserve">Department </w:t>
            </w:r>
            <w:r w:rsidR="00196590" w:rsidRPr="001E5412">
              <w:rPr>
                <w:rFonts w:ascii="Arial" w:hAnsi="Arial" w:cs="Arial"/>
                <w:color w:val="000000"/>
                <w:sz w:val="20"/>
                <w:lang w:val="en-GB"/>
              </w:rPr>
              <w:t xml:space="preserve">of </w:t>
            </w:r>
            <w:r w:rsidRPr="001E5412">
              <w:rPr>
                <w:rFonts w:ascii="Arial" w:hAnsi="Arial" w:cs="Arial"/>
                <w:color w:val="000000"/>
                <w:sz w:val="20"/>
                <w:lang w:val="en-GB"/>
              </w:rPr>
              <w:t>Chemistry</w:t>
            </w:r>
          </w:p>
          <w:p w:rsidR="00BA47C2" w:rsidRPr="001E541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E5412">
              <w:rPr>
                <w:rFonts w:ascii="Arial" w:hAnsi="Arial" w:cs="Arial"/>
                <w:color w:val="000000"/>
                <w:sz w:val="20"/>
                <w:lang w:val="en-GB"/>
              </w:rPr>
              <w:t>Rotholz 50a</w:t>
            </w:r>
          </w:p>
          <w:p w:rsidR="00BA47C2" w:rsidRPr="001E541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1E5412">
              <w:rPr>
                <w:rFonts w:ascii="Arial" w:hAnsi="Arial" w:cs="Arial"/>
                <w:color w:val="000000"/>
                <w:sz w:val="20"/>
                <w:lang w:val="en-GB"/>
              </w:rPr>
              <w:t xml:space="preserve">6200 </w:t>
            </w:r>
            <w:r w:rsidR="002D7BCE">
              <w:rPr>
                <w:rFonts w:ascii="Arial" w:hAnsi="Arial" w:cs="Arial"/>
                <w:color w:val="000000"/>
                <w:sz w:val="20"/>
                <w:lang w:val="en-GB"/>
              </w:rPr>
              <w:t>Strass im Zillertal</w:t>
            </w:r>
          </w:p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Contact: M</w:t>
            </w:r>
            <w:r w:rsidR="009E0CDA">
              <w:rPr>
                <w:rFonts w:ascii="Arial" w:hAnsi="Arial" w:cs="Arial"/>
                <w:color w:val="000000"/>
                <w:sz w:val="20"/>
                <w:lang w:val="en-GB"/>
              </w:rPr>
              <w:t>s Sandra Steiner</w:t>
            </w:r>
          </w:p>
          <w:p w:rsidR="00372840" w:rsidRDefault="00372840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:rsidR="00BA47C2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Phone: +43/5244/62262-</w:t>
            </w:r>
            <w:r w:rsidR="009E0CDA">
              <w:rPr>
                <w:rFonts w:ascii="Arial" w:hAnsi="Arial" w:cs="Arial"/>
                <w:color w:val="000000"/>
                <w:sz w:val="20"/>
                <w:lang w:val="en-GB"/>
              </w:rPr>
              <w:t>800</w:t>
            </w:r>
          </w:p>
          <w:p w:rsidR="00BA47C2" w:rsidRPr="009E0CDA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9E0CDA">
              <w:rPr>
                <w:rFonts w:ascii="Arial" w:hAnsi="Arial" w:cs="Arial"/>
                <w:color w:val="000000"/>
                <w:sz w:val="20"/>
                <w:lang w:val="en-GB"/>
              </w:rPr>
              <w:t>Fax: +43/5244/62262-</w:t>
            </w:r>
            <w:r w:rsidR="009E0CDA" w:rsidRPr="009E0CDA">
              <w:rPr>
                <w:rFonts w:ascii="Arial" w:hAnsi="Arial" w:cs="Arial"/>
                <w:color w:val="000000"/>
                <w:sz w:val="20"/>
                <w:lang w:val="en-GB"/>
              </w:rPr>
              <w:t>960</w:t>
            </w:r>
          </w:p>
          <w:p w:rsidR="00BA47C2" w:rsidRPr="00683D56" w:rsidRDefault="00BF0211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DB1C86">
              <w:rPr>
                <w:rFonts w:ascii="Arial" w:hAnsi="Arial" w:cs="Arial"/>
                <w:color w:val="000000"/>
                <w:sz w:val="20"/>
                <w:lang w:val="it-IT"/>
              </w:rPr>
              <w:t>E</w:t>
            </w:r>
            <w:r w:rsidR="00BA47C2" w:rsidRPr="00DB1C86">
              <w:rPr>
                <w:rFonts w:ascii="Arial" w:hAnsi="Arial" w:cs="Arial"/>
                <w:color w:val="000000"/>
                <w:sz w:val="20"/>
                <w:lang w:val="it-IT"/>
              </w:rPr>
              <w:t>-</w:t>
            </w:r>
            <w:r w:rsidRPr="00DB1C86">
              <w:rPr>
                <w:rFonts w:ascii="Arial" w:hAnsi="Arial" w:cs="Arial"/>
                <w:color w:val="000000"/>
                <w:sz w:val="20"/>
                <w:lang w:val="it-IT"/>
              </w:rPr>
              <w:t>m</w:t>
            </w:r>
            <w:r w:rsidR="00BA47C2" w:rsidRPr="00DB1C86">
              <w:rPr>
                <w:rFonts w:ascii="Arial" w:hAnsi="Arial" w:cs="Arial"/>
                <w:color w:val="000000"/>
                <w:sz w:val="20"/>
                <w:lang w:val="it-IT"/>
              </w:rPr>
              <w:t xml:space="preserve">ail: </w:t>
            </w:r>
            <w:hyperlink r:id="rId11" w:history="1">
              <w:r w:rsidR="005707B4" w:rsidRPr="005707B4">
                <w:rPr>
                  <w:rStyle w:val="Hyperlink"/>
                  <w:rFonts w:ascii="Arial" w:hAnsi="Arial" w:cs="Arial"/>
                  <w:sz w:val="20"/>
                  <w:lang w:val="it-IT"/>
                </w:rPr>
                <w:t>sandra.steiner@hblfa-tirol.at</w:t>
              </w:r>
            </w:hyperlink>
          </w:p>
          <w:p w:rsidR="00BA47C2" w:rsidRPr="00683D56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it-IT"/>
              </w:rPr>
            </w:pPr>
          </w:p>
        </w:tc>
        <w:tc>
          <w:tcPr>
            <w:tcW w:w="4662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BA47C2" w:rsidRPr="009E0CDA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9E0CDA">
              <w:rPr>
                <w:rFonts w:ascii="Arial" w:hAnsi="Arial" w:cs="Arial"/>
                <w:color w:val="000000"/>
                <w:sz w:val="20"/>
                <w:lang w:val="en-GB"/>
              </w:rPr>
              <w:t xml:space="preserve">Agrarmarkt Austria </w:t>
            </w:r>
          </w:p>
          <w:p w:rsidR="00BA47C2" w:rsidRPr="009E0CDA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9E0CDA">
              <w:rPr>
                <w:rFonts w:ascii="Arial" w:hAnsi="Arial" w:cs="Arial"/>
                <w:color w:val="000000"/>
                <w:sz w:val="20"/>
                <w:lang w:val="en-GB"/>
              </w:rPr>
              <w:t xml:space="preserve">GB I / Ref. </w:t>
            </w:r>
            <w:r w:rsidR="002D7BCE" w:rsidRPr="009E0CDA">
              <w:rPr>
                <w:rFonts w:ascii="Arial" w:hAnsi="Arial" w:cs="Arial"/>
                <w:color w:val="000000"/>
                <w:sz w:val="20"/>
                <w:lang w:val="en-GB"/>
              </w:rPr>
              <w:t>8</w:t>
            </w:r>
          </w:p>
          <w:p w:rsidR="00BA47C2" w:rsidRPr="009E0CDA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9E0CDA">
              <w:rPr>
                <w:rFonts w:ascii="Arial" w:hAnsi="Arial" w:cs="Arial"/>
                <w:color w:val="000000"/>
                <w:sz w:val="20"/>
                <w:lang w:val="en-GB"/>
              </w:rPr>
              <w:t>Dresdner Str</w:t>
            </w:r>
            <w:r w:rsidR="00BF0211" w:rsidRPr="009E0CDA">
              <w:rPr>
                <w:rFonts w:ascii="Arial" w:hAnsi="Arial" w:cs="Arial"/>
                <w:color w:val="000000"/>
                <w:sz w:val="20"/>
                <w:lang w:val="en-GB"/>
              </w:rPr>
              <w:t>.</w:t>
            </w:r>
            <w:r w:rsidRPr="009E0CDA">
              <w:rPr>
                <w:rFonts w:ascii="Arial" w:hAnsi="Arial" w:cs="Arial"/>
                <w:color w:val="000000"/>
                <w:sz w:val="20"/>
                <w:lang w:val="en-GB"/>
              </w:rPr>
              <w:t xml:space="preserve"> 70</w:t>
            </w:r>
          </w:p>
          <w:p w:rsidR="00BA47C2" w:rsidRPr="00BF0211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F0211">
              <w:rPr>
                <w:rFonts w:ascii="Arial" w:hAnsi="Arial" w:cs="Arial"/>
                <w:color w:val="000000"/>
                <w:sz w:val="20"/>
                <w:lang w:val="en-GB"/>
              </w:rPr>
              <w:t xml:space="preserve">A-1200 </w:t>
            </w:r>
            <w:r w:rsidR="00BF0211">
              <w:rPr>
                <w:rFonts w:ascii="Arial" w:hAnsi="Arial" w:cs="Arial"/>
                <w:color w:val="000000"/>
                <w:sz w:val="20"/>
                <w:lang w:val="en-GB"/>
              </w:rPr>
              <w:t>Vienna</w:t>
            </w:r>
          </w:p>
          <w:p w:rsidR="00BA47C2" w:rsidRDefault="009E0C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Contact: M</w:t>
            </w:r>
            <w:r w:rsidR="00BA47C2">
              <w:rPr>
                <w:rFonts w:ascii="Arial" w:hAnsi="Arial" w:cs="Arial"/>
                <w:color w:val="000000"/>
                <w:sz w:val="20"/>
                <w:lang w:val="en-GB"/>
              </w:rPr>
              <w:t xml:space="preserve">s </w:t>
            </w:r>
            <w:r w:rsidR="008C44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Michaela </w:t>
            </w:r>
            <w:r w:rsidR="00BA47C2">
              <w:rPr>
                <w:rFonts w:ascii="Arial" w:hAnsi="Arial" w:cs="Arial"/>
                <w:color w:val="000000"/>
                <w:sz w:val="20"/>
                <w:lang w:val="en-GB"/>
              </w:rPr>
              <w:t>Masanz</w:t>
            </w:r>
          </w:p>
          <w:p w:rsidR="00372840" w:rsidRDefault="00372840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06277D" w:rsidRDefault="0006277D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BA47C2" w:rsidRPr="00BF0211" w:rsidRDefault="00BF0211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BF0211">
              <w:rPr>
                <w:rFonts w:ascii="Arial" w:hAnsi="Arial" w:cs="Arial"/>
                <w:color w:val="000000"/>
                <w:sz w:val="20"/>
                <w:lang w:val="fr-FR"/>
              </w:rPr>
              <w:t>Phon</w:t>
            </w:r>
            <w:r>
              <w:rPr>
                <w:rFonts w:ascii="Arial" w:hAnsi="Arial" w:cs="Arial"/>
                <w:color w:val="000000"/>
                <w:sz w:val="20"/>
                <w:lang w:val="fr-FR"/>
              </w:rPr>
              <w:t>e</w:t>
            </w:r>
            <w:r w:rsidR="00BA47C2" w:rsidRPr="00BF0211">
              <w:rPr>
                <w:rFonts w:ascii="Arial" w:hAnsi="Arial" w:cs="Arial"/>
                <w:color w:val="000000"/>
                <w:sz w:val="20"/>
                <w:lang w:val="fr-FR"/>
              </w:rPr>
              <w:t>: +43/1/33151 - 305</w:t>
            </w:r>
          </w:p>
          <w:p w:rsidR="00BA47C2" w:rsidRPr="00BF0211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BF0211">
              <w:rPr>
                <w:rFonts w:ascii="Arial" w:hAnsi="Arial" w:cs="Arial"/>
                <w:color w:val="000000"/>
                <w:sz w:val="20"/>
                <w:lang w:val="fr-FR"/>
              </w:rPr>
              <w:t>Fax: +43/1/33151 - 4625</w:t>
            </w:r>
          </w:p>
          <w:p w:rsidR="00BA47C2" w:rsidRPr="00683D56" w:rsidRDefault="00BF0211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683D56">
              <w:rPr>
                <w:rFonts w:ascii="Arial" w:hAnsi="Arial" w:cs="Arial"/>
                <w:color w:val="000000"/>
                <w:sz w:val="20"/>
                <w:lang w:val="it-IT"/>
              </w:rPr>
              <w:t>E</w:t>
            </w:r>
            <w:r w:rsidR="00BA47C2" w:rsidRPr="00683D56">
              <w:rPr>
                <w:rFonts w:ascii="Arial" w:hAnsi="Arial" w:cs="Arial"/>
                <w:color w:val="000000"/>
                <w:sz w:val="20"/>
                <w:lang w:val="it-IT"/>
              </w:rPr>
              <w:t>-</w:t>
            </w:r>
            <w:r w:rsidRPr="00683D56">
              <w:rPr>
                <w:rFonts w:ascii="Arial" w:hAnsi="Arial" w:cs="Arial"/>
                <w:color w:val="000000"/>
                <w:sz w:val="20"/>
                <w:lang w:val="it-IT"/>
              </w:rPr>
              <w:t>m</w:t>
            </w:r>
            <w:r w:rsidR="00BA47C2" w:rsidRPr="00683D56">
              <w:rPr>
                <w:rFonts w:ascii="Arial" w:hAnsi="Arial" w:cs="Arial"/>
                <w:color w:val="000000"/>
                <w:sz w:val="20"/>
                <w:lang w:val="it-IT"/>
              </w:rPr>
              <w:t xml:space="preserve">ail: </w:t>
            </w:r>
            <w:hyperlink r:id="rId12" w:history="1">
              <w:r w:rsidR="00683D56" w:rsidRPr="005707B4">
                <w:rPr>
                  <w:rStyle w:val="Hyperlink"/>
                  <w:rFonts w:ascii="Arial" w:hAnsi="Arial" w:cs="Arial"/>
                  <w:sz w:val="20"/>
                  <w:lang w:val="it-IT"/>
                </w:rPr>
                <w:t>milk.quality</w:t>
              </w:r>
              <w:r w:rsidR="00BA47C2" w:rsidRPr="005707B4">
                <w:rPr>
                  <w:rStyle w:val="Hyperlink"/>
                  <w:rFonts w:ascii="Arial" w:hAnsi="Arial" w:cs="Arial"/>
                  <w:sz w:val="20"/>
                  <w:lang w:val="it-IT"/>
                </w:rPr>
                <w:t>@ama.gv.at</w:t>
              </w:r>
            </w:hyperlink>
          </w:p>
          <w:p w:rsidR="00BA47C2" w:rsidRPr="00683D56" w:rsidRDefault="00BA47C2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rPr>
                <w:rFonts w:ascii="Arial" w:hAnsi="Arial" w:cs="Arial"/>
                <w:color w:val="000000"/>
                <w:sz w:val="20"/>
                <w:lang w:val="it-IT"/>
              </w:rPr>
            </w:pPr>
          </w:p>
        </w:tc>
      </w:tr>
    </w:tbl>
    <w:p w:rsidR="00BA47C2" w:rsidRPr="00683D56" w:rsidRDefault="00BA47C2">
      <w:pPr>
        <w:pStyle w:val="Textkrper"/>
        <w:rPr>
          <w:sz w:val="8"/>
          <w:lang w:val="it-IT"/>
        </w:rPr>
      </w:pPr>
    </w:p>
    <w:sectPr w:rsidR="00BA47C2" w:rsidRPr="00683D5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BF" w:rsidRDefault="00057BBF">
      <w:r>
        <w:separator/>
      </w:r>
    </w:p>
  </w:endnote>
  <w:endnote w:type="continuationSeparator" w:id="0">
    <w:p w:rsidR="00057BBF" w:rsidRDefault="0005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BF" w:rsidRDefault="00057BBF">
      <w:r>
        <w:separator/>
      </w:r>
    </w:p>
  </w:footnote>
  <w:footnote w:type="continuationSeparator" w:id="0">
    <w:p w:rsidR="00057BBF" w:rsidRDefault="0005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8D" w:rsidRPr="00E6468D" w:rsidRDefault="00E6468D" w:rsidP="00E6468D">
    <w:pPr>
      <w:pStyle w:val="Kopfzeile"/>
      <w:jc w:val="right"/>
      <w:rPr>
        <w:rFonts w:ascii="Arial" w:hAnsi="Arial" w:cs="Arial"/>
        <w:sz w:val="20"/>
        <w:szCs w:val="20"/>
      </w:rPr>
    </w:pPr>
    <w:r w:rsidRPr="00E6468D">
      <w:rPr>
        <w:rFonts w:ascii="Arial" w:hAnsi="Arial" w:cs="Arial"/>
        <w:sz w:val="20"/>
        <w:szCs w:val="20"/>
      </w:rPr>
      <w:t>K-A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117A"/>
    <w:multiLevelType w:val="hybridMultilevel"/>
    <w:tmpl w:val="672689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5521"/>
    <w:multiLevelType w:val="hybridMultilevel"/>
    <w:tmpl w:val="6726891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0JmxkS5Xbk1PWeZvCI9+vrJ0euZL/8OmsRos2lfoJRf0S0VRn+RArkWI23/EKMLeWl+Qyor8k4Xiy/NYlt4Q==" w:salt="7LLakMpZsgSneyVjQ4xUx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5B"/>
    <w:rsid w:val="00054AFC"/>
    <w:rsid w:val="00057BBF"/>
    <w:rsid w:val="0006277D"/>
    <w:rsid w:val="00196590"/>
    <w:rsid w:val="001E5412"/>
    <w:rsid w:val="00203CE9"/>
    <w:rsid w:val="00207DCA"/>
    <w:rsid w:val="0027625A"/>
    <w:rsid w:val="002D7BCE"/>
    <w:rsid w:val="0034617D"/>
    <w:rsid w:val="00372840"/>
    <w:rsid w:val="003E66CD"/>
    <w:rsid w:val="004220F2"/>
    <w:rsid w:val="004440ED"/>
    <w:rsid w:val="004A7FEE"/>
    <w:rsid w:val="005707B4"/>
    <w:rsid w:val="0058245B"/>
    <w:rsid w:val="00613451"/>
    <w:rsid w:val="006547B5"/>
    <w:rsid w:val="00683D56"/>
    <w:rsid w:val="00705E0C"/>
    <w:rsid w:val="007062E0"/>
    <w:rsid w:val="00713071"/>
    <w:rsid w:val="008C4480"/>
    <w:rsid w:val="009600A6"/>
    <w:rsid w:val="009A3CC4"/>
    <w:rsid w:val="009D2D3D"/>
    <w:rsid w:val="009E0CDA"/>
    <w:rsid w:val="00A440D5"/>
    <w:rsid w:val="00A97C30"/>
    <w:rsid w:val="00AF0B0D"/>
    <w:rsid w:val="00B22327"/>
    <w:rsid w:val="00B50F3F"/>
    <w:rsid w:val="00BA47C2"/>
    <w:rsid w:val="00BA6CC9"/>
    <w:rsid w:val="00BF0211"/>
    <w:rsid w:val="00C5551E"/>
    <w:rsid w:val="00D71F14"/>
    <w:rsid w:val="00DB1C86"/>
    <w:rsid w:val="00E6468D"/>
    <w:rsid w:val="00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CD54B"/>
  <w15:docId w15:val="{8A918037-224C-4E52-BA94-7FE3AD9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</w:tabs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center"/>
      <w:outlineLvl w:val="1"/>
    </w:pPr>
    <w:rPr>
      <w:rFonts w:ascii="Arial" w:hAnsi="Arial"/>
      <w:b/>
      <w:bCs/>
      <w:sz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100" w:after="10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mallCaps/>
      <w:color w:val="333333"/>
      <w:sz w:val="28"/>
      <w:szCs w:val="20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55"/>
      </w:tabs>
      <w:spacing w:before="20"/>
      <w:jc w:val="both"/>
      <w:outlineLvl w:val="4"/>
    </w:pPr>
    <w:rPr>
      <w:rFonts w:ascii="Arial" w:hAnsi="Arial" w:cs="Arial"/>
      <w:b/>
      <w:smallCaps/>
      <w:sz w:val="22"/>
      <w:lang w:val="de-DE"/>
    </w:rPr>
  </w:style>
  <w:style w:type="paragraph" w:styleId="berschrift8">
    <w:name w:val="heading 8"/>
    <w:basedOn w:val="Standard"/>
    <w:next w:val="Standard"/>
    <w:qFormat/>
    <w:pPr>
      <w:keepNext/>
      <w:tabs>
        <w:tab w:val="center" w:pos="2057"/>
      </w:tabs>
      <w:ind w:right="-34"/>
      <w:jc w:val="right"/>
      <w:outlineLvl w:val="7"/>
    </w:pPr>
    <w:rPr>
      <w:i/>
      <w:spacing w:val="10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2">
    <w:name w:val="Body Text 2"/>
    <w:basedOn w:val="Standard"/>
    <w:pPr>
      <w:tabs>
        <w:tab w:val="left" w:pos="649"/>
        <w:tab w:val="center" w:pos="2835"/>
        <w:tab w:val="center" w:pos="6096"/>
        <w:tab w:val="center" w:pos="8505"/>
      </w:tabs>
      <w:spacing w:before="100" w:after="60"/>
    </w:pPr>
    <w:rPr>
      <w:rFonts w:ascii="Arial" w:hAnsi="Arial" w:cs="Arial"/>
      <w:color w:val="000000"/>
      <w:sz w:val="20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1965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46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6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msfs2\SH_H$\g1a3a\MILCH\RingV_allg\AFEMA_Homepage\AFEMA_Homepage_2017\milk.quality@ama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msfs2\SH_H$\g1a3a\MILCH\RingV_allg\AFEMA_Homepage\AFEMA_Homepage_2017\sandra.steiner@hblfa-tirol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msfs2\SH_H$\g1a3a\MILCH\RingV_allg\AFEMA_Homepage\AFEMA_Homepage_2017\milk.quality@ama.gv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Masanz</dc:creator>
  <cp:lastModifiedBy>Masanz Michaela</cp:lastModifiedBy>
  <cp:revision>7</cp:revision>
  <cp:lastPrinted>2011-02-09T13:03:00Z</cp:lastPrinted>
  <dcterms:created xsi:type="dcterms:W3CDTF">2019-05-22T13:57:00Z</dcterms:created>
  <dcterms:modified xsi:type="dcterms:W3CDTF">2019-05-22T14:10:00Z</dcterms:modified>
</cp:coreProperties>
</file>